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275B5" w:rsidRPr="007275B5" w:rsidRDefault="007275B5" w:rsidP="007275B5">
      <w:pPr>
        <w:shd w:val="clear" w:color="auto" w:fill="FFFFFF"/>
        <w:spacing w:before="75" w:after="15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7275B5">
        <w:rPr>
          <w:rFonts w:ascii="Times New Roman" w:eastAsia="Times New Roman" w:hAnsi="Times New Roman" w:cs="Times New Roman"/>
          <w:b/>
          <w:bCs/>
          <w:color w:val="555555"/>
          <w:sz w:val="32"/>
          <w:szCs w:val="32"/>
          <w:lang w:eastAsia="ru-RU"/>
        </w:rPr>
        <w:t>Нормативные документы по дистанционному обучению</w:t>
      </w:r>
    </w:p>
    <w:p w:rsidR="007275B5" w:rsidRPr="007275B5" w:rsidRDefault="007275B5" w:rsidP="007275B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7275B5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Действующие нормативные акты Министерства образования и науки России по дистанционному обучению</w:t>
      </w:r>
    </w:p>
    <w:p w:rsidR="007275B5" w:rsidRPr="007275B5" w:rsidRDefault="007275B5" w:rsidP="007275B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7275B5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С 1 сентября 2013г. вступает в силу </w:t>
      </w:r>
      <w:r w:rsidRPr="007275B5"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lang w:eastAsia="ru-RU"/>
        </w:rPr>
        <w:t>Федеральный закон «Об образовании в Российской Федерации».</w:t>
      </w:r>
      <w:r w:rsidRPr="007275B5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 В нем содержится масса </w:t>
      </w:r>
      <w:proofErr w:type="spellStart"/>
      <w:r w:rsidRPr="007275B5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новационных</w:t>
      </w:r>
      <w:proofErr w:type="spellEnd"/>
      <w:r w:rsidRPr="007275B5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, в некоторых случаях весьма спорных моментов, но нас с вами, работающими в области электронного обучения, в первую очередь интересуют статьи Закона, в которых отражены аспекты использования дистанционных образовательных технологий. </w:t>
      </w:r>
      <w:r w:rsidRPr="007275B5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br/>
      </w:r>
      <w:r w:rsidRPr="007275B5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br/>
        <w:t>За то, что эти статьи появились в Законе,  мы должны в первую очередь благодарить  Первого заместителя председателя Комитета по образованию Госдумы Смолина О.Н. и Научного руководителя МЭСИ Тихомирова В.П., представителей образовательного сообщества и аппарата Госдумы, которые приняли непосредственное участие в этой работе. Благодаря этим людям, впервые в истории работы Госдумы РФ удалось подготовить, согласовать и подписать единый межфракционный документ о внесении данных статей в Закон «Об образовании в Российской Федерации». </w:t>
      </w:r>
      <w:r w:rsidRPr="007275B5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br/>
      </w:r>
      <w:r w:rsidRPr="007275B5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br/>
        <w:t>Ниже представлены статьи Закона, которыми нам с вами  предстоит руководствоваться в своей работе в ближайшие годы:</w:t>
      </w:r>
      <w:r w:rsidRPr="007275B5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br/>
      </w:r>
      <w:r w:rsidRPr="007275B5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br/>
      </w:r>
      <w:r w:rsidRPr="007275B5"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lang w:eastAsia="ru-RU"/>
        </w:rPr>
        <w:t>Статья 13. Общие требования к реализации образовательных программ</w:t>
      </w:r>
      <w:r w:rsidRPr="007275B5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br/>
        <w:t>1. Образовательные программы реализуются организацией, осуществляющей образовательную деятельность, как самостоятельно, так и посредством сетевых форм их реализации.</w:t>
      </w:r>
      <w:r w:rsidRPr="007275B5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br/>
        <w:t>2. При реализации образовательных программ используются различные образовательные технологии, в том числе дистанционные образовательные технологии, электронное обучение.</w:t>
      </w:r>
      <w:r w:rsidRPr="007275B5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br/>
      </w:r>
      <w:r w:rsidRPr="007275B5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br/>
      </w:r>
      <w:r w:rsidRPr="007275B5"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lang w:eastAsia="ru-RU"/>
        </w:rPr>
        <w:t>Статья 16. Реализация образовательных программ с применением электронного обучения и дистанционных образовательных технологий</w:t>
      </w:r>
      <w:r w:rsidRPr="007275B5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br/>
        <w:t xml:space="preserve">1. Под электронным обучением понимается организация образовательной деятельности с применением содержащейся </w:t>
      </w:r>
      <w:proofErr w:type="gramStart"/>
      <w:r w:rsidRPr="007275B5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в базах</w:t>
      </w:r>
      <w:proofErr w:type="gramEnd"/>
      <w:r w:rsidRPr="007275B5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 данных и используемой при реализации образовательных программ информации и обеспечивающих ее обработку информационных технологий, технических средств, а также информационно-телекоммуникационных сетей, обеспечивающих передачу по линиям связи указанной информации, взаимодействие обучающихся и педагогических работников. Под дистанционными образовательными технологиями понимаются образовательные технологии, реализуемые в основном с применением информационно-телекоммуникационных сетей при опосредованном (на расстоянии) взаимодействии обучающихся и педагогических работников.</w:t>
      </w:r>
      <w:r w:rsidRPr="007275B5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br/>
        <w:t>2. Организации, осуществляющие образовательную деятельность, вправе применять электронное обучение, дистанционные образовательные технологии при реализации образовательных программ в порядке, установленном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образования.</w:t>
      </w:r>
      <w:r w:rsidRPr="007275B5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br/>
        <w:t xml:space="preserve">3. При реализации образовательных программ с применением исключительно электронного обучения, дистанционных образовательных технологий в организации, осуществляющей образовательную деятельность, должны быть созданы условия для функционирования электронной информационно-образовательной среды, включающей в себя электронные информационные ресурсы, электронные образовательные ресурсы, совокупность информационных технологий, телекоммуникационных технологий, </w:t>
      </w:r>
      <w:r w:rsidRPr="007275B5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lastRenderedPageBreak/>
        <w:t>соответствующих технологических средств и обеспечивающей освоение обучающимися образовательных программ в полном объеме независимо от места нахождения обучающихся. Перечень профессий, специальностей и направлений подготовки, реализация образовательных программ по которым не допускается с применением исключительно электронного обучения, дистанционных образовательных технологий, утверждается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образования.</w:t>
      </w:r>
      <w:r w:rsidRPr="007275B5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br/>
        <w:t>4. При реализации образовательных программ с применением электронного обучения, дистанционных образовательных технологий местом осуществления образовательной деятельности является место нахождения организации, осуществляющей образовательную деятельность, или ее филиала независимо от места нахождения обучающихся.</w:t>
      </w:r>
      <w:r w:rsidRPr="007275B5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br/>
        <w:t>5. При реализации образовательных программ с применением электронного обучения, дистанционных образовательных технологий организация, осуществляющая образовательную деятельность, обеспечивает защиту сведений, составляющих государственную или иную охраняемую законом тайну.</w:t>
      </w:r>
      <w:r w:rsidRPr="007275B5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br/>
      </w:r>
      <w:r w:rsidRPr="007275B5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br/>
      </w:r>
      <w:r w:rsidRPr="007275B5"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lang w:eastAsia="ru-RU"/>
        </w:rPr>
        <w:t>Статья 18. Печатные и электронные образовательные и информационные ресурсы</w:t>
      </w:r>
      <w:r w:rsidRPr="007275B5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br/>
        <w:t>1. В организациях, осуществляющих образовательную деятельность, в целях обеспечения реализации образовательных программ формируются библиотеки, в том числе цифровые (электронные) библиотеки, обеспечивающие доступ к профессиональным базам данных, информационным справочным и поисковым системам, а также иным информационным ресурсам. Библиотечный фонд должен быть укомплектован печатными и (или) электронными учебными изданиями (включая учебники и учебные пособия), методическими и периодическими изданиями по всем входящим в реализуемые основные образовательные программы учебным предметам, курсам, дисциплинам (модулям).</w:t>
      </w:r>
      <w:r w:rsidRPr="007275B5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br/>
      </w:r>
      <w:r w:rsidRPr="007275B5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br/>
      </w:r>
      <w:r w:rsidRPr="007275B5"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lang w:eastAsia="ru-RU"/>
        </w:rPr>
        <w:t>Статья 28. Компетенция, права, обязанности и ответственность образовательной организации</w:t>
      </w:r>
      <w:r w:rsidRPr="007275B5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br/>
        <w:t>1. Образовательная организация обладает автономией, под которой понимается самостоятельность в осуществлении образовательной, научной, административной, финансово-экономической деятельности, разработке и принятии локальных нормативных актов в соответствии с настоящим Федеральным законом, иными нормативными правовыми актами Российской Федерации и уставом образовательной организации.</w:t>
      </w:r>
      <w:r w:rsidRPr="007275B5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br/>
        <w:t>2. Образовательные организации свободны в определении содержания образования, выборе учебно-методического обеспечения, образовательных технологий по реализуемым ими образовательным программам.</w:t>
      </w:r>
      <w:r w:rsidRPr="007275B5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br/>
        <w:t>3. К компетенции образовательной организации в установленной сфере деятельности относятся:</w:t>
      </w:r>
      <w:r w:rsidRPr="007275B5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br/>
        <w:t>12) использование и совершенствование методов обучения и воспитания, образовательных технологий, электронного обучения;</w:t>
      </w:r>
      <w:r w:rsidRPr="007275B5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br/>
      </w:r>
      <w:r w:rsidRPr="007275B5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br/>
      </w:r>
      <w:r w:rsidRPr="007275B5"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lang w:eastAsia="ru-RU"/>
        </w:rPr>
        <w:t>Статья 91. Лицензирование образовательной деятельности</w:t>
      </w:r>
      <w:r w:rsidRPr="007275B5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br/>
        <w:t>15. Лицензионные требования и условия, установленные в положении о лицензировании образовательной деятельности, должны учитывать особенности:</w:t>
      </w:r>
      <w:r w:rsidRPr="007275B5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br/>
        <w:t>4) осуществления образовательной деятельности при реализации образовательных программ с применением электронного обучения, дистанционных образовательных технологий.</w:t>
      </w:r>
      <w:r w:rsidRPr="007275B5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br/>
      </w:r>
      <w:r w:rsidRPr="007275B5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br/>
      </w:r>
      <w:r w:rsidRPr="007275B5"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lang w:eastAsia="ru-RU"/>
        </w:rPr>
        <w:t>До 1 сентября 2013г. нам подлежит руководствоваться действующим законодательством:</w:t>
      </w:r>
      <w:r w:rsidRPr="007275B5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br/>
      </w:r>
      <w:r w:rsidRPr="007275B5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br/>
      </w:r>
      <w:r w:rsidRPr="007275B5"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lang w:eastAsia="ru-RU"/>
        </w:rPr>
        <w:lastRenderedPageBreak/>
        <w:t>Федеральный закон от 28 февраля 2012 года N 11-ФЗ "О внесении изменений в Закон Российской Федерации "Об образовании" в части применения электронного обучения, дистанционных образовательных технологий"</w:t>
      </w:r>
      <w:r w:rsidRPr="007275B5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br/>
      </w:r>
      <w:r w:rsidRPr="007275B5">
        <w:rPr>
          <w:rFonts w:ascii="Times New Roman" w:eastAsia="Times New Roman" w:hAnsi="Times New Roman" w:cs="Times New Roman"/>
          <w:color w:val="2C7BDE"/>
          <w:sz w:val="24"/>
          <w:szCs w:val="24"/>
          <w:lang w:eastAsia="ru-RU"/>
        </w:rPr>
        <w:t> </w:t>
      </w:r>
      <w:r w:rsidRPr="007275B5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br/>
        <w:t>Внести в Закон Российской Федерации от 10 июля 1992 года N 3266-1 "Об образовании" (в редакции Федерального закона от 13 января 1996 года N 12-ФЗ) (Ведомости Съезда народных депутатов Российской Федерации и Верховного Совета Российской Федерации, 1992, N 30, ст. 1797; Собрание законодательства Российской Федерации, 1996, N 3, ст. 150; 2002, N 26, ст. 2517; 2003, N 2, ст. 163; N 28, ст. 2892; 2004, N 27, ст. 2714; N 35, ст. 3607; 2006, N 1, ст. 10; 2007, N 1, ст. 21; N 7, ст. 838; N 17, ст. 1932; N 27, ст. 3215; N 30, ст. 3808; N 49, ст. 6068, 6069, 6070; 2008, N 30, ст. 3616; 2009, N 7, ст. 786; N 52, ст. 6450; 2010, N 19, ст. 2291; N 46, ст. 5918; 2011, N 6, ст. 793; N 23, ст. 3261; N 27, ст. 3871, 3880; N 30, ст. 4590; N 47, ст. 6608; N 49, ст. 7061, 7063) следующие изменения:</w:t>
      </w:r>
      <w:r w:rsidRPr="007275B5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br/>
        <w:t>1) статью 15 дополнить пунктом 1.1 следующего содержания:</w:t>
      </w:r>
      <w:r w:rsidRPr="007275B5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br/>
        <w:t>"1.1. При реализации образовательных программ независимо от форм получения образования могут применяться электронное обучение, дистанционные образовательные технологии в порядке, установленном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образования.</w:t>
      </w:r>
      <w:r w:rsidRPr="007275B5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br/>
      </w:r>
      <w:r w:rsidRPr="007275B5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br/>
        <w:t>Под электронным обучением понимается организация образовательного процесса с применением содержащейся в базах данных и используемой при реализации образовательных программ информации и обеспечивающих ее обработку информационных технологий, технических средств, а также информационно-телекоммуникационных сетей, обеспечивающих передачу по линиям связи указанной информации, взаимодействие участников образовательного процесса.</w:t>
      </w:r>
      <w:r w:rsidRPr="007275B5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br/>
      </w:r>
      <w:r w:rsidRPr="007275B5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br/>
        <w:t>Под дистанционными образовательными технологиями понимаются образовательные технологии, реализуемые в основном с применением информационно-телекоммуникационных сетей при опосредованном (на расстоянии) взаимодействии обучающихся и педагогических работников.</w:t>
      </w:r>
      <w:r w:rsidRPr="007275B5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br/>
      </w:r>
      <w:r w:rsidRPr="007275B5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br/>
        <w:t>При реализации образовательных программ с применением исключительно электронного обучения, дистанционных образовательных технологий в образовательном учреждении должны быть созданы условия для функционирования электронной информационно-образовательной среды, включающей в себя электронные информационные ресурсы, электронные образовательные ресурсы, совокупность информационных технологий, телекоммуникационных технологий, соответствующих технологических средств и обеспечивающей освоение обучающимися образовательных программ в полном объеме независимо от их мест нахождения.";</w:t>
      </w:r>
      <w:r w:rsidRPr="007275B5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br/>
        <w:t>2) абзац девятый подпункта 16 статьи 28 изложить в следующей редакции:</w:t>
      </w:r>
      <w:r w:rsidRPr="007275B5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br/>
        <w:t>"порядка применения электронного обучения, дистанционных образовательных технологий;";</w:t>
      </w:r>
      <w:r w:rsidRPr="007275B5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br/>
        <w:t>3) подпункт 5 пункта 2 статьи 32 изложить в следующей редакции:</w:t>
      </w:r>
      <w:r w:rsidRPr="007275B5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br/>
        <w:t>"5) использование и совершенствование методик образовательного процесса и образовательных технологий, в том числе электронного обучения, дистанционных образовательных технологий;";</w:t>
      </w:r>
      <w:r w:rsidRPr="007275B5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br/>
        <w:t>4) в статье 33.1:</w:t>
      </w:r>
      <w:r w:rsidRPr="007275B5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br/>
        <w:t>а) в пункте 6:</w:t>
      </w:r>
      <w:r w:rsidRPr="007275B5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br/>
        <w:t>дополнить новым абзацем вторым следующего содержания:</w:t>
      </w:r>
      <w:r w:rsidRPr="007275B5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br/>
        <w:t xml:space="preserve">"При реализации образовательных программ с применением электронного обучения, дистанционных образовательных технологий местом осуществления образовательной </w:t>
      </w:r>
      <w:r w:rsidRPr="007275B5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lastRenderedPageBreak/>
        <w:t>деятельности является место нахождения образовательного учреждения или его филиала независимо от мест нахождения обучающихся.";</w:t>
      </w:r>
      <w:r w:rsidRPr="007275B5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br/>
        <w:t>абзацы второй и третий считать соответственно абзацами третьим и четвертым;</w:t>
      </w:r>
      <w:r w:rsidRPr="007275B5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br/>
        <w:t>б) пункт 25 дополнить абзацем следующего содержания:</w:t>
      </w:r>
      <w:r w:rsidRPr="007275B5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br/>
        <w:t>"Указанными лицензионными требованиями и условиями должна предусматриваться возможность применения лицензиатом электронного обучения, дистанционных образовательных технологий.".</w:t>
      </w:r>
      <w:r w:rsidRPr="007275B5">
        <w:rPr>
          <w:rFonts w:ascii="Times New Roman" w:eastAsia="Times New Roman" w:hAnsi="Times New Roman" w:cs="Times New Roman"/>
          <w:noProof/>
          <w:color w:val="007AD0"/>
          <w:sz w:val="24"/>
          <w:szCs w:val="24"/>
          <w:lang w:eastAsia="ru-RU"/>
        </w:rPr>
        <w:drawing>
          <wp:inline distT="0" distB="0" distL="0" distR="0" wp14:anchorId="42594422" wp14:editId="7D53530A">
            <wp:extent cx="9525" cy="9525"/>
            <wp:effectExtent l="0" t="0" r="0" b="0"/>
            <wp:docPr id="1" name="Рисунок 1" descr="Хочу такой сайт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Хочу такой сайт">
                      <a:hlinkClick r:id="rId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275B5">
        <w:rPr>
          <w:rFonts w:ascii="Times New Roman" w:eastAsia="Times New Roman" w:hAnsi="Times New Roman" w:cs="Times New Roman"/>
          <w:noProof/>
          <w:color w:val="007AD0"/>
          <w:sz w:val="24"/>
          <w:szCs w:val="24"/>
          <w:lang w:eastAsia="ru-RU"/>
        </w:rPr>
        <w:drawing>
          <wp:inline distT="0" distB="0" distL="0" distR="0" wp14:anchorId="75979135" wp14:editId="6A7C78E5">
            <wp:extent cx="9525" cy="9525"/>
            <wp:effectExtent l="0" t="0" r="0" b="0"/>
            <wp:docPr id="2" name="Рисунок 2" descr="Хочу такой сайт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Хочу такой сайт">
                      <a:hlinkClick r:id="rId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275B5" w:rsidRPr="007275B5" w:rsidRDefault="007275B5" w:rsidP="007275B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7275B5"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lang w:eastAsia="ru-RU"/>
        </w:rPr>
        <w:t>Закон Российской Федерации «Об образовании» от 10 июля 1992 года N 3266-1 (в редакции от 02.02.2011г.)</w:t>
      </w:r>
      <w:r w:rsidRPr="007275B5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 </w:t>
      </w:r>
      <w:r w:rsidRPr="007275B5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br/>
      </w:r>
      <w:r w:rsidRPr="007275B5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br/>
        <w:t>Статья 32. Компетенция и ответственность образовательного учреждения</w:t>
      </w:r>
      <w:r w:rsidRPr="007275B5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br/>
        <w:t xml:space="preserve">Пункт 5. использование и совершенствование методик образовательного процесса и образовательных технологий, в том числе дистанционных образовательных технологий. Под дистанционными образовательными технологиями понимаются образовательные </w:t>
      </w:r>
      <w:bookmarkStart w:id="0" w:name="_GoBack"/>
      <w:r w:rsidRPr="007275B5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технологии, реализуемые в основном с применением информационных и </w:t>
      </w:r>
      <w:bookmarkEnd w:id="0"/>
      <w:r w:rsidRPr="007275B5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телекоммуникационных технологий при опосредованном (на расстоянии) или не полностью опосредованном взаимодействии обучающегося и педагогического работника.</w:t>
      </w:r>
      <w:r w:rsidRPr="007275B5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br/>
      </w:r>
      <w:r w:rsidRPr="007275B5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br/>
        <w:t>Образовательное учреждение вправе использовать дистанционные образовательные технологии при всех формах получения образования в порядке, установленном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образования;</w:t>
      </w:r>
      <w:r w:rsidRPr="007275B5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br/>
      </w:r>
      <w:r w:rsidRPr="007275B5">
        <w:rPr>
          <w:rFonts w:ascii="Times New Roman" w:eastAsia="Times New Roman" w:hAnsi="Times New Roman" w:cs="Times New Roman"/>
          <w:color w:val="2C7BDE"/>
          <w:sz w:val="24"/>
          <w:szCs w:val="24"/>
          <w:lang w:eastAsia="ru-RU"/>
        </w:rPr>
        <w:t> </w:t>
      </w:r>
      <w:r w:rsidRPr="007275B5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br/>
      </w:r>
      <w:r w:rsidRPr="007275B5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br/>
      </w:r>
      <w:r w:rsidRPr="007275B5"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lang w:eastAsia="ru-RU"/>
        </w:rPr>
        <w:t xml:space="preserve">Приказ </w:t>
      </w:r>
      <w:proofErr w:type="spellStart"/>
      <w:r w:rsidRPr="007275B5"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lang w:eastAsia="ru-RU"/>
        </w:rPr>
        <w:t>Минобрнауки</w:t>
      </w:r>
      <w:proofErr w:type="spellEnd"/>
      <w:r w:rsidRPr="007275B5"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lang w:eastAsia="ru-RU"/>
        </w:rPr>
        <w:t xml:space="preserve"> РФ от 06 мая 2005 г. № 137 «Об использовании дистанционных образовательных технологий"</w:t>
      </w:r>
      <w:r w:rsidRPr="007275B5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 </w:t>
      </w:r>
      <w:r w:rsidRPr="007275B5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br/>
        <w:t>1. Настоящий Порядок устанавливает правила использования дистанционных образовательных технологий (далее - ДОТ) образовательными учреждениями при реализации основных и (или) дополнительных образовательных программ начального общего, основного общего, среднего (полного) общего образования и образовательных программ профессионального образования (далее - образовательные программы). </w:t>
      </w:r>
    </w:p>
    <w:p w:rsidR="008B6652" w:rsidRPr="007275B5" w:rsidRDefault="008B6652">
      <w:pPr>
        <w:rPr>
          <w:rFonts w:ascii="Times New Roman" w:hAnsi="Times New Roman" w:cs="Times New Roman"/>
          <w:sz w:val="24"/>
          <w:szCs w:val="24"/>
        </w:rPr>
      </w:pPr>
    </w:p>
    <w:sectPr w:rsidR="008B6652" w:rsidRPr="007275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75B5"/>
    <w:rsid w:val="007275B5"/>
    <w:rsid w:val="008B66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B4A7B97-D8AA-4F4F-A826-7D59C18799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3355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hyperlink" Target="https://&#1089;&#1072;&#1081;&#1090;&#1086;&#1073;&#1088;&#1072;&#1079;&#1086;&#1074;&#1072;&#1085;&#1080;&#1103;.&#1088;&#1092;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1726</Words>
  <Characters>9844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Сулейман</dc:creator>
  <cp:keywords/>
  <dc:description/>
  <cp:lastModifiedBy>Сулейман</cp:lastModifiedBy>
  <cp:revision>1</cp:revision>
  <dcterms:created xsi:type="dcterms:W3CDTF">2020-04-08T19:18:00Z</dcterms:created>
  <dcterms:modified xsi:type="dcterms:W3CDTF">2020-04-08T19:20:00Z</dcterms:modified>
</cp:coreProperties>
</file>