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E7" w:rsidRPr="00100AE7" w:rsidRDefault="00100AE7" w:rsidP="00100AE7">
      <w:pPr>
        <w:pStyle w:val="a3"/>
        <w:rPr>
          <w:b/>
          <w:color w:val="000000"/>
          <w:sz w:val="24"/>
          <w:szCs w:val="24"/>
        </w:rPr>
      </w:pPr>
      <w:bookmarkStart w:id="0" w:name="_GoBack"/>
      <w:bookmarkEnd w:id="0"/>
      <w:r w:rsidRPr="00100AE7">
        <w:rPr>
          <w:b/>
          <w:color w:val="000000"/>
          <w:sz w:val="24"/>
          <w:szCs w:val="24"/>
        </w:rPr>
        <w:t>Аннотация к рабочим программам по обществознанию</w:t>
      </w:r>
    </w:p>
    <w:p w:rsidR="00100AE7" w:rsidRDefault="00100AE7" w:rsidP="00100AE7">
      <w:pPr>
        <w:pStyle w:val="a3"/>
        <w:rPr>
          <w:color w:val="000000"/>
        </w:rPr>
      </w:pPr>
      <w:r>
        <w:rPr>
          <w:color w:val="000000"/>
        </w:rPr>
        <w:t>6-9 классы (основное общее образование)</w:t>
      </w:r>
      <w:r>
        <w:rPr>
          <w:color w:val="000000"/>
        </w:rPr>
        <w:br/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proofErr w:type="spellStart"/>
      <w:r>
        <w:rPr>
          <w:color w:val="000000"/>
        </w:rPr>
        <w:t>Л.Н.Боголюбова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Н.И.Городецкой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Л.Ф.Ивановой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А.И.Матвеева</w:t>
      </w:r>
      <w:proofErr w:type="spellEnd"/>
      <w:r>
        <w:rPr>
          <w:color w:val="000000"/>
        </w:rPr>
        <w:t>. М., «Просвещение», 2011.</w:t>
      </w:r>
      <w:r>
        <w:rPr>
          <w:color w:val="000000"/>
        </w:rPr>
        <w:br/>
        <w:t>Цели и задачи:</w:t>
      </w:r>
      <w:r>
        <w:rPr>
          <w:color w:val="000000"/>
        </w:rPr>
        <w:br/>
        <w:t>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позиции.</w:t>
      </w:r>
      <w:r>
        <w:rPr>
          <w:color w:val="000000"/>
        </w:rPr>
        <w:br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РФ.</w:t>
      </w:r>
      <w:r>
        <w:rPr>
          <w:color w:val="000000"/>
        </w:rPr>
        <w:br/>
        <w:t>Освоение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r>
        <w:rPr>
          <w:color w:val="000000"/>
        </w:rPr>
        <w:br/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  <w:r>
        <w:rPr>
          <w:color w:val="000000"/>
        </w:rPr>
        <w:br/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  <w:r>
        <w:rPr>
          <w:color w:val="000000"/>
        </w:rPr>
        <w:br/>
        <w:t>Сведения о программе:</w:t>
      </w:r>
      <w:r>
        <w:rPr>
          <w:color w:val="000000"/>
        </w:rPr>
        <w:br/>
        <w:t xml:space="preserve">Программа под редакцией </w:t>
      </w:r>
      <w:proofErr w:type="spellStart"/>
      <w:r>
        <w:rPr>
          <w:color w:val="000000"/>
        </w:rPr>
        <w:t>Л.Н.Боголюбова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Н.И.Городецкой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Л.Ф.Ивановой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А.И.Матвеева</w:t>
      </w:r>
      <w:proofErr w:type="spellEnd"/>
      <w:r>
        <w:rPr>
          <w:color w:val="000000"/>
        </w:rPr>
        <w:t>-М., «Просвещение», 2011.</w:t>
      </w:r>
      <w:r>
        <w:rPr>
          <w:color w:val="000000"/>
        </w:rPr>
        <w:br/>
        <w:t>Количество учебных часов:</w:t>
      </w:r>
      <w:r>
        <w:rPr>
          <w:color w:val="000000"/>
        </w:rPr>
        <w:br/>
        <w:t>Федеральный базисный учебный план для общеобразовательных учреждений РФ отводит 140 учебных часов для обязательного изучения учебного предмета «Обществознание» на этапе основного общего образования, в том числе в 6,7,8 и 9 классах по 35 часов из расчёта 1 учебный час в неделю. При этом в ней предусмотрен резерв свободного учебного времени в объёме 41 учебного часа (или 29%) для использования разнообразных форм организации учебного процесса, внедрения современных методов обучения и педагогических технологий. В связи с переходом на 34 недельный учебный год количество часов, отведённых на изучение программы сокращено до 34часов. Сокращение произведено за счёт резервного времени.</w:t>
      </w:r>
      <w:r>
        <w:rPr>
          <w:color w:val="000000"/>
        </w:rPr>
        <w:br/>
        <w:t xml:space="preserve">Учебно-методический </w:t>
      </w:r>
      <w:proofErr w:type="gramStart"/>
      <w:r>
        <w:rPr>
          <w:color w:val="000000"/>
        </w:rPr>
        <w:t>комплект:</w:t>
      </w:r>
      <w:r>
        <w:rPr>
          <w:color w:val="000000"/>
        </w:rPr>
        <w:br/>
        <w:t>Л.Н.Боголюбов.,</w:t>
      </w:r>
      <w:proofErr w:type="spellStart"/>
      <w:proofErr w:type="gramEnd"/>
      <w:r>
        <w:rPr>
          <w:color w:val="000000"/>
        </w:rPr>
        <w:t>Л.Ф.Иванова</w:t>
      </w:r>
      <w:proofErr w:type="spellEnd"/>
      <w:r>
        <w:rPr>
          <w:color w:val="000000"/>
        </w:rPr>
        <w:t xml:space="preserve">. Обществознание 6 класс. Учебник для общеобразовательных </w:t>
      </w:r>
      <w:proofErr w:type="gramStart"/>
      <w:r>
        <w:rPr>
          <w:color w:val="000000"/>
        </w:rPr>
        <w:t>учреждений.-</w:t>
      </w:r>
      <w:proofErr w:type="gramEnd"/>
      <w:r>
        <w:rPr>
          <w:color w:val="000000"/>
        </w:rPr>
        <w:t xml:space="preserve"> М.: «Просвещение», 2010.</w:t>
      </w:r>
      <w:r>
        <w:rPr>
          <w:color w:val="000000"/>
        </w:rPr>
        <w:br/>
        <w:t>Л.Н.Боголюбов.,</w:t>
      </w:r>
      <w:proofErr w:type="spellStart"/>
      <w:r>
        <w:rPr>
          <w:color w:val="000000"/>
        </w:rPr>
        <w:t>Л.Ф.Иванова</w:t>
      </w:r>
      <w:proofErr w:type="spellEnd"/>
      <w:r>
        <w:rPr>
          <w:color w:val="000000"/>
        </w:rPr>
        <w:t xml:space="preserve">. Обществознание 7 класс. Учебник для общеобразовательных </w:t>
      </w:r>
      <w:proofErr w:type="gramStart"/>
      <w:r>
        <w:rPr>
          <w:color w:val="000000"/>
        </w:rPr>
        <w:t>учреждений.-</w:t>
      </w:r>
      <w:proofErr w:type="gramEnd"/>
      <w:r>
        <w:rPr>
          <w:color w:val="000000"/>
        </w:rPr>
        <w:t xml:space="preserve"> М.: «Просвещение», 2009.</w:t>
      </w:r>
      <w:r>
        <w:rPr>
          <w:color w:val="000000"/>
        </w:rPr>
        <w:br/>
        <w:t xml:space="preserve">Л. Н. </w:t>
      </w:r>
      <w:proofErr w:type="spellStart"/>
      <w:r>
        <w:rPr>
          <w:color w:val="000000"/>
        </w:rPr>
        <w:t>Боголюбов.Н</w:t>
      </w:r>
      <w:proofErr w:type="spellEnd"/>
      <w:r>
        <w:rPr>
          <w:color w:val="000000"/>
        </w:rPr>
        <w:t>. И. Городецкая. Обществознание 8 класс Учебник для общеобразовательных учреждений.- М.: «Просвещение», 2010.</w:t>
      </w:r>
    </w:p>
    <w:p w:rsidR="00100AE7" w:rsidRDefault="00100AE7" w:rsidP="00100AE7">
      <w:pPr>
        <w:pStyle w:val="a3"/>
        <w:rPr>
          <w:color w:val="000000"/>
        </w:rPr>
      </w:pPr>
      <w:r>
        <w:rPr>
          <w:color w:val="000000"/>
        </w:rPr>
        <w:t>Л. Н. Боголюбов. А.И. Матвеев Обществознание 9 класс Учебник для общеобразовательных организаций.- М.: «Просвещение», 2013</w:t>
      </w:r>
    </w:p>
    <w:p w:rsidR="00C162B9" w:rsidRDefault="00C162B9"/>
    <w:sectPr w:rsidR="00C1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7"/>
    <w:rsid w:val="00100AE7"/>
    <w:rsid w:val="00C162B9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6E805-7ACE-4A3B-964A-2B24CAAB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A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2019-11-02T18:50:00Z</dcterms:created>
  <dcterms:modified xsi:type="dcterms:W3CDTF">2019-11-02T18:50:00Z</dcterms:modified>
</cp:coreProperties>
</file>