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84" w:rsidRPr="00366284" w:rsidRDefault="00366284" w:rsidP="00366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284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 xml:space="preserve">Вечер памяти </w:t>
      </w:r>
      <w:proofErr w:type="spellStart"/>
      <w:r w:rsidRPr="00366284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>Булача</w:t>
      </w:r>
      <w:proofErr w:type="spellEnd"/>
      <w:r w:rsidRPr="00366284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  <w:lang w:eastAsia="ru-RU"/>
        </w:rPr>
        <w:t xml:space="preserve"> Гаджиева «Человек - Учитель - Герой»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В Дагестане отмечают 100-летие со дня рождения выдающегося педагога-новатора, писателя, краеведа и общественного деятеля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Булача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Гаджиева. В рамках памятных мероприятий 25 октября в Русском драматическом театре им. М. Горького в </w:t>
      </w:r>
      <w:proofErr w:type="gram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г</w:t>
      </w:r>
      <w:proofErr w:type="gram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. Махачкале состоялся Вечер памяти «Человек - Учитель - Герой».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Участие в юбилейном вечере приняли родственники, друзья, коллеги, ученики и последователи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Булача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Имамутдиновича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. В зале театра собрались все те, кто был знаком с ним, любил и ценил его творчество.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Началось мероприятие с просмотра короткого видеофильма, и с экрана, «как живой с живыми говоря», заговорил сам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Гаджиев.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Фотопрезентация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, сопровождавшая выступления участников встречи, подготовленная школой 5 г. Буйнакска, раскрывала разные грани личности учителя и помогла воссоздать колорит времени, его атмосферу.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Слово для открытия памятного вечера было предоставлено заместителю Председателя Правительства РД - министру образования и науки РД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Уммупазиль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Омаровой.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«Более полувека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Имадутдинович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проработал учителем истории в школе. Его уроки были эталоном педагогического мастерства. А главной целью своей работы он считал воспитание детей. Заслуженный учитель Дагестана, Народный учитель СССР, кавалер ордена Ленина, обладатель ордена «Знак Почета», золотой звезды «Народный Герой Дагестана» и многих-многих других наград, он был удивительно многогранный человек. Все, что он делал, вызывало уважение и восхищение. Он умел не просто заинтересовать и увлечь, он умел заворожить. Такие люди должны быть примером для молодых педагогов. И очень важно, что здесь в зале сегодня присутствуют наши «земские» учителя. Мы должны сделать все, чтобы сохранить творческое наследие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Булача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Гаджиева. И в знак памяти об этом выдающемся педагоге в республике будет учреждена медаль имени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Булача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Гаджиева для поощрения отличившихся учителей, воспитателей и наставников. Для более глубокого изучения истории Дагестана в школах республики будут организованы просмотры телепередач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Булача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Гаджиева, министерство обеспечит все школы полным комплектом всех телепередач «В стране легенд и преданий», - поделилась вице-премьер.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С инициативой увековечения памяти выдающейся личности учителя выступила также Елена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Ельникова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. 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«</w:t>
      </w:r>
      <w:proofErr w:type="gram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Очень много</w:t>
      </w:r>
      <w:proofErr w:type="gram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конкурсов проводится среди педагогов. Но если у нас будет премия или конкурс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Булача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Гаджиева, мы сможем не только сохранить, но и передать опыт этого великого учителя и великого патриота Дагестана всем нашим педагогам и учащимся», - выступила с предложением вице-спикера дагестанского парламента.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Ведущим памятного вечера выступил заместитель директора ГТРК «Дагестан» Салам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Хавчаев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. </w:t>
      </w:r>
      <w:proofErr w:type="gram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Тепло и искренне он рассказал собравшимся о своём близком друге и коллеге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Булаче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Гаджиеве, о его любви к Дагестану и детям, уникальной краеведческой деятельности и совместной работе над знаменитой и всеми любимой телепередаче «В стране легенд и преданий».</w:t>
      </w:r>
      <w:proofErr w:type="gramEnd"/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Много теплых воспоминаний прозвучало в этот вечер со сцены. Историями знакомства с Народным учителем делились его коллеги. С особой теплотой своего учителя вспоминали ученики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Булача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Гаджиева.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Почетный работник общего образования РФ, Заслуженный учитель РД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Атикат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Ахмедова вспоминала о том, как впервые познакомилась с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Булачом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Гаджиевым и как благодаря его поддержке стала директором школы № 5 города Буйнакска, в которой он работал.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Нынешний директор этой же самой школы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Патимат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Газиханова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делилась тем, как ей посчастливилось стать ученицей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Булача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Гаджиева, какое неповторимое школьное детство дарил он своим ученикам, как воспитывал на собственном примере, каким авторитетом был для всех школьников, как умел вдохновлять и учил верить в себя.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О краеведческой деятельности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Булача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Гаджиева рассказала директор Махачкалинской гимназии № 35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Чакар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Меджидова: «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Имадутдинович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был краеведом, который старался изучить каждую пять Дагестанской земли, сохранить и передать эти знания будущим поколениям. Огромную роль в этом играли походы, которые были не только интересным времяпрепровождением с добрым, умным, строгим наставником, но и уроками нравственности, человеколюбия, патриотизма, не говоря уже о расширении кругозора школьников». 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О незабываемых уроках истории и педагогическом кредо любимого учителя на вечере вспоминал глава Буйнакского района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Камиль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Изиев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.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Историю нашей республики, как результат своей поисковой и краеведческой деятельности,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Гаджиев рассказывал и в своих книгах. Лауреат премии Н.К. Крупской, член союза писателей, он автор более 40 книг о Дагестане, пьес «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Ахульго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» и «На родине героев», сценариев многочисленных спектаклей, в которых участвовали коллеги и ученики автора.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Специально для Вечера памяти педагоги и учащиеся школы № 5 г. Буйнакска сыграли отрывок одного из спектаклей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Булача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Гаджиева «На Родине Героя...».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В память о самом известном учителе города Буйнакска главой муниципалитета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Исламудином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Нургудаевым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принято решение о присвоении имени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Булача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Гаджиева  городскому парку, расположенному вблизи школы № 5.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С благодарностью в адрес прозвучавших инициатив и решений к </w:t>
      </w:r>
      <w:proofErr w:type="gram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собравшимся</w:t>
      </w:r>
      <w:proofErr w:type="gram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обратились сын и племянник Народного учителя Валерий и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Муртузали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Гаджиевы. Выступления членов семьи, их воспоминания из детства, интересные истории из жизни отца и дяди нашли отклик у всех гостей вечера.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Отдельную благодарность Валерий Гаджиев выразил руководству Министерства образования и науки РД за инициативу и организацию памятного вечера.</w:t>
      </w: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366284" w:rsidRPr="00366284" w:rsidRDefault="00366284" w:rsidP="0036628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Мероприятие прошло в доброй, тёплой и домашней атмосфере. Гости вечера предавались воспоминаниям, шутили и смеялись. Музыкальной яркости вечеру добавили выступления песенного коллектива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Тагира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 xml:space="preserve"> 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Курачева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, Марата Тимохина, ансамбля «</w:t>
      </w:r>
      <w:proofErr w:type="spellStart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Ватан</w:t>
      </w:r>
      <w:proofErr w:type="spellEnd"/>
      <w:r w:rsidRPr="00366284">
        <w:rPr>
          <w:rFonts w:ascii="Verdana" w:eastAsia="Times New Roman" w:hAnsi="Verdana" w:cs="Tahoma"/>
          <w:color w:val="000000"/>
          <w:sz w:val="16"/>
          <w:szCs w:val="16"/>
          <w:lang w:eastAsia="ru-RU"/>
        </w:rPr>
        <w:t>» и вокальной группы Государственной гимназии-интерната музыкально-хореографического образования.</w:t>
      </w:r>
    </w:p>
    <w:p w:rsidR="00655F01" w:rsidRDefault="00655F01"/>
    <w:sectPr w:rsidR="00655F01" w:rsidSect="00655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66284"/>
    <w:rsid w:val="00366284"/>
    <w:rsid w:val="0038254F"/>
    <w:rsid w:val="00655F01"/>
    <w:rsid w:val="00C0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4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4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18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777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78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4" w:space="18" w:color="CDCDCD"/>
                <w:right w:val="none" w:sz="0" w:space="0" w:color="auto"/>
              </w:divBdr>
              <w:divsChild>
                <w:div w:id="6836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0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2019-10-30T08:32:00Z</dcterms:created>
  <dcterms:modified xsi:type="dcterms:W3CDTF">2019-10-30T08:41:00Z</dcterms:modified>
</cp:coreProperties>
</file>